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F84E43" w14:textId="77777777" w:rsidR="005C2314" w:rsidRDefault="005C2314" w:rsidP="005C2314">
      <w:pPr>
        <w:spacing w:line="480" w:lineRule="auto"/>
        <w:ind w:firstLine="720"/>
        <w:rPr>
          <w:rFonts w:ascii="Times New Roman" w:hAnsi="Times New Roman" w:cs="Times New Roman"/>
          <w:sz w:val="24"/>
          <w:szCs w:val="24"/>
          <w:lang w:val="en-US"/>
        </w:rPr>
      </w:pPr>
    </w:p>
    <w:p w14:paraId="72AE4090" w14:textId="77777777" w:rsidR="005C2314" w:rsidRDefault="005C2314" w:rsidP="005C2314">
      <w:pPr>
        <w:spacing w:line="480" w:lineRule="auto"/>
        <w:ind w:firstLine="720"/>
        <w:rPr>
          <w:rFonts w:ascii="Times New Roman" w:hAnsi="Times New Roman" w:cs="Times New Roman"/>
          <w:sz w:val="24"/>
          <w:szCs w:val="24"/>
          <w:lang w:val="en-US"/>
        </w:rPr>
      </w:pPr>
    </w:p>
    <w:p w14:paraId="0928B8BC" w14:textId="77777777" w:rsidR="005C2314" w:rsidRDefault="005C2314" w:rsidP="005C2314">
      <w:pPr>
        <w:spacing w:line="480" w:lineRule="auto"/>
        <w:ind w:firstLine="720"/>
        <w:rPr>
          <w:rFonts w:ascii="Times New Roman" w:hAnsi="Times New Roman" w:cs="Times New Roman"/>
          <w:sz w:val="24"/>
          <w:szCs w:val="24"/>
          <w:lang w:val="en-US"/>
        </w:rPr>
      </w:pPr>
    </w:p>
    <w:p w14:paraId="13DC8DDF" w14:textId="77777777" w:rsidR="005C2314" w:rsidRDefault="005C2314" w:rsidP="005C2314">
      <w:pPr>
        <w:spacing w:line="480" w:lineRule="auto"/>
        <w:ind w:firstLine="720"/>
        <w:rPr>
          <w:rFonts w:ascii="Times New Roman" w:hAnsi="Times New Roman" w:cs="Times New Roman"/>
          <w:sz w:val="24"/>
          <w:szCs w:val="24"/>
          <w:lang w:val="en-US"/>
        </w:rPr>
      </w:pPr>
    </w:p>
    <w:p w14:paraId="7305632A" w14:textId="38BE2F10" w:rsidR="005C2314" w:rsidRDefault="005C2314" w:rsidP="005C2314">
      <w:pPr>
        <w:spacing w:line="480" w:lineRule="auto"/>
        <w:ind w:firstLine="720"/>
        <w:rPr>
          <w:rFonts w:ascii="Times New Roman" w:hAnsi="Times New Roman" w:cs="Times New Roman"/>
          <w:sz w:val="24"/>
          <w:szCs w:val="24"/>
          <w:lang w:val="en-US"/>
        </w:rPr>
      </w:pPr>
    </w:p>
    <w:p w14:paraId="732040F7" w14:textId="77777777" w:rsidR="00333273" w:rsidRDefault="00333273" w:rsidP="005C2314">
      <w:pPr>
        <w:spacing w:line="480" w:lineRule="auto"/>
        <w:ind w:firstLine="720"/>
        <w:rPr>
          <w:rFonts w:ascii="Times New Roman" w:hAnsi="Times New Roman" w:cs="Times New Roman"/>
          <w:sz w:val="24"/>
          <w:szCs w:val="24"/>
          <w:lang w:val="en-US"/>
        </w:rPr>
      </w:pPr>
    </w:p>
    <w:p w14:paraId="740A80D2" w14:textId="77777777" w:rsidR="005C2314" w:rsidRDefault="005C2314" w:rsidP="005C2314">
      <w:pPr>
        <w:spacing w:line="480" w:lineRule="auto"/>
        <w:ind w:firstLine="720"/>
        <w:rPr>
          <w:rFonts w:ascii="Times New Roman" w:hAnsi="Times New Roman" w:cs="Times New Roman"/>
          <w:sz w:val="24"/>
          <w:szCs w:val="24"/>
          <w:lang w:val="en-US"/>
        </w:rPr>
      </w:pPr>
    </w:p>
    <w:p w14:paraId="6CF61836" w14:textId="2257CB3B" w:rsidR="005C2314" w:rsidRDefault="005C2314" w:rsidP="005C2314">
      <w:pPr>
        <w:spacing w:line="480" w:lineRule="auto"/>
        <w:ind w:firstLine="720"/>
        <w:rPr>
          <w:rFonts w:ascii="Times New Roman" w:hAnsi="Times New Roman" w:cs="Times New Roman"/>
          <w:sz w:val="24"/>
          <w:szCs w:val="24"/>
          <w:lang w:val="en-US"/>
        </w:rPr>
      </w:pPr>
    </w:p>
    <w:p w14:paraId="1D1C6DCD" w14:textId="66AD235E" w:rsidR="00333273" w:rsidRDefault="00333273" w:rsidP="005C2314">
      <w:pPr>
        <w:spacing w:line="480" w:lineRule="auto"/>
        <w:ind w:firstLine="720"/>
        <w:rPr>
          <w:rFonts w:ascii="Times New Roman" w:hAnsi="Times New Roman" w:cs="Times New Roman"/>
          <w:sz w:val="24"/>
          <w:szCs w:val="24"/>
          <w:lang w:val="en-US"/>
        </w:rPr>
      </w:pPr>
    </w:p>
    <w:p w14:paraId="1B32BB72" w14:textId="4FE06DDE" w:rsidR="00333273" w:rsidRDefault="00333273" w:rsidP="00333273">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The Problems of Philosophy Chapters ix – xii Summary</w:t>
      </w:r>
    </w:p>
    <w:p w14:paraId="36BC5EAC" w14:textId="2978D5AF" w:rsidR="00333273" w:rsidRDefault="00333273" w:rsidP="00333273">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Name: </w:t>
      </w:r>
    </w:p>
    <w:p w14:paraId="1BAA66B4" w14:textId="27D3EE11" w:rsidR="00333273" w:rsidRDefault="00333273" w:rsidP="00333273">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Institutional affiliation: </w:t>
      </w:r>
    </w:p>
    <w:p w14:paraId="0EF47D39" w14:textId="3C79D8A4" w:rsidR="00333273" w:rsidRDefault="00333273" w:rsidP="00333273">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Date: 20/06/2020</w:t>
      </w:r>
    </w:p>
    <w:p w14:paraId="34CF440A" w14:textId="77777777" w:rsidR="005C2314" w:rsidRDefault="005C2314" w:rsidP="005C2314">
      <w:pPr>
        <w:spacing w:line="480" w:lineRule="auto"/>
        <w:ind w:firstLine="720"/>
        <w:rPr>
          <w:rFonts w:ascii="Times New Roman" w:hAnsi="Times New Roman" w:cs="Times New Roman"/>
          <w:sz w:val="24"/>
          <w:szCs w:val="24"/>
          <w:lang w:val="en-US"/>
        </w:rPr>
      </w:pPr>
    </w:p>
    <w:p w14:paraId="46ACE173" w14:textId="0860D75F" w:rsidR="005C2314" w:rsidRDefault="005C2314" w:rsidP="005C2314">
      <w:pPr>
        <w:spacing w:line="480" w:lineRule="auto"/>
        <w:ind w:firstLine="720"/>
        <w:rPr>
          <w:rFonts w:ascii="Times New Roman" w:hAnsi="Times New Roman" w:cs="Times New Roman"/>
          <w:sz w:val="24"/>
          <w:szCs w:val="24"/>
          <w:lang w:val="en-US"/>
        </w:rPr>
      </w:pPr>
    </w:p>
    <w:p w14:paraId="06331F26" w14:textId="723E9ACA" w:rsidR="00333273" w:rsidRDefault="00333273" w:rsidP="005C2314">
      <w:pPr>
        <w:spacing w:line="480" w:lineRule="auto"/>
        <w:ind w:firstLine="720"/>
        <w:rPr>
          <w:rFonts w:ascii="Times New Roman" w:hAnsi="Times New Roman" w:cs="Times New Roman"/>
          <w:sz w:val="24"/>
          <w:szCs w:val="24"/>
          <w:lang w:val="en-US"/>
        </w:rPr>
      </w:pPr>
    </w:p>
    <w:p w14:paraId="66C53B1B" w14:textId="3779613D" w:rsidR="00333273" w:rsidRDefault="00333273" w:rsidP="005C2314">
      <w:pPr>
        <w:spacing w:line="480" w:lineRule="auto"/>
        <w:ind w:firstLine="720"/>
        <w:rPr>
          <w:rFonts w:ascii="Times New Roman" w:hAnsi="Times New Roman" w:cs="Times New Roman"/>
          <w:sz w:val="24"/>
          <w:szCs w:val="24"/>
          <w:lang w:val="en-US"/>
        </w:rPr>
      </w:pPr>
    </w:p>
    <w:p w14:paraId="46942040" w14:textId="3BA60ED7" w:rsidR="00333273" w:rsidRDefault="00333273" w:rsidP="005C2314">
      <w:pPr>
        <w:spacing w:line="480" w:lineRule="auto"/>
        <w:ind w:firstLine="720"/>
        <w:rPr>
          <w:rFonts w:ascii="Times New Roman" w:hAnsi="Times New Roman" w:cs="Times New Roman"/>
          <w:sz w:val="24"/>
          <w:szCs w:val="24"/>
          <w:lang w:val="en-US"/>
        </w:rPr>
      </w:pPr>
    </w:p>
    <w:p w14:paraId="6C9434E8" w14:textId="0CBE8A37" w:rsidR="00333273" w:rsidRDefault="00333273" w:rsidP="005C2314">
      <w:pPr>
        <w:spacing w:line="480" w:lineRule="auto"/>
        <w:ind w:firstLine="720"/>
        <w:rPr>
          <w:rFonts w:ascii="Times New Roman" w:hAnsi="Times New Roman" w:cs="Times New Roman"/>
          <w:sz w:val="24"/>
          <w:szCs w:val="24"/>
          <w:lang w:val="en-US"/>
        </w:rPr>
      </w:pPr>
    </w:p>
    <w:p w14:paraId="04C9230C" w14:textId="33522647" w:rsidR="00333273" w:rsidRDefault="00333273" w:rsidP="005C2314">
      <w:pPr>
        <w:spacing w:line="480" w:lineRule="auto"/>
        <w:ind w:firstLine="720"/>
        <w:rPr>
          <w:rFonts w:ascii="Times New Roman" w:hAnsi="Times New Roman" w:cs="Times New Roman"/>
          <w:sz w:val="24"/>
          <w:szCs w:val="24"/>
          <w:lang w:val="en-US"/>
        </w:rPr>
      </w:pPr>
    </w:p>
    <w:p w14:paraId="376940DD" w14:textId="362E7C3A" w:rsidR="00333273" w:rsidRDefault="00333273" w:rsidP="00333273">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Problems </w:t>
      </w:r>
      <w:r w:rsidR="00844B4C">
        <w:rPr>
          <w:rFonts w:ascii="Times New Roman" w:hAnsi="Times New Roman" w:cs="Times New Roman"/>
          <w:sz w:val="24"/>
          <w:szCs w:val="24"/>
          <w:lang w:val="en-US"/>
        </w:rPr>
        <w:t>o</w:t>
      </w:r>
      <w:r>
        <w:rPr>
          <w:rFonts w:ascii="Times New Roman" w:hAnsi="Times New Roman" w:cs="Times New Roman"/>
          <w:sz w:val="24"/>
          <w:szCs w:val="24"/>
          <w:lang w:val="en-US"/>
        </w:rPr>
        <w:t>f Philosophy Chapters ix – xii Summary</w:t>
      </w:r>
    </w:p>
    <w:p w14:paraId="5273EB06" w14:textId="0E720169" w:rsidR="000B1F20" w:rsidRPr="005C2314" w:rsidRDefault="00255E06" w:rsidP="005C2314">
      <w:pPr>
        <w:spacing w:line="480" w:lineRule="auto"/>
        <w:ind w:firstLine="720"/>
        <w:rPr>
          <w:rFonts w:ascii="Times New Roman" w:hAnsi="Times New Roman" w:cs="Times New Roman"/>
          <w:sz w:val="24"/>
          <w:szCs w:val="24"/>
          <w:lang w:val="en-US"/>
        </w:rPr>
      </w:pPr>
      <w:r w:rsidRPr="005C2314">
        <w:rPr>
          <w:rFonts w:ascii="Times New Roman" w:hAnsi="Times New Roman" w:cs="Times New Roman"/>
          <w:sz w:val="24"/>
          <w:szCs w:val="24"/>
          <w:lang w:val="en-US"/>
        </w:rPr>
        <w:t xml:space="preserve">Like with most of the chapters, Chapter 9 is an overview of Plato’s theory of ideas. Russell uses this theory, which he calls universals, to help readers understand relations as discussed in chapter 8. </w:t>
      </w:r>
      <w:r w:rsidR="00523CEE" w:rsidRPr="005C2314">
        <w:rPr>
          <w:rFonts w:ascii="Times New Roman" w:hAnsi="Times New Roman" w:cs="Times New Roman"/>
          <w:sz w:val="24"/>
          <w:szCs w:val="24"/>
          <w:lang w:val="en-US"/>
        </w:rPr>
        <w:t xml:space="preserve">Russell revisits Plato’s </w:t>
      </w:r>
      <w:r w:rsidR="005D0176" w:rsidRPr="005C2314">
        <w:rPr>
          <w:rFonts w:ascii="Times New Roman" w:hAnsi="Times New Roman" w:cs="Times New Roman"/>
          <w:sz w:val="24"/>
          <w:szCs w:val="24"/>
          <w:lang w:val="en-US"/>
        </w:rPr>
        <w:t xml:space="preserve">example of justice to explain about ideas. He argues that justice is not identical with an unjust act, and that idea cannot be seen (Russell, </w:t>
      </w:r>
      <w:r w:rsidR="005176E5" w:rsidRPr="005C2314">
        <w:rPr>
          <w:rFonts w:ascii="Times New Roman" w:hAnsi="Times New Roman" w:cs="Times New Roman"/>
          <w:sz w:val="24"/>
          <w:szCs w:val="24"/>
          <w:lang w:val="en-US"/>
        </w:rPr>
        <w:t>1912</w:t>
      </w:r>
      <w:r w:rsidR="005D0176" w:rsidRPr="005C2314">
        <w:rPr>
          <w:rFonts w:ascii="Times New Roman" w:hAnsi="Times New Roman" w:cs="Times New Roman"/>
          <w:sz w:val="24"/>
          <w:szCs w:val="24"/>
          <w:lang w:val="en-US"/>
        </w:rPr>
        <w:t>, pp. 48). All this issue of ideas leads readers to the world of universals, which Russell argues that all truths involve universals. All adjectives, prepositions, verbs, and proper names are universals, argues Russell.</w:t>
      </w:r>
    </w:p>
    <w:p w14:paraId="21C5D5B7" w14:textId="56F66D76" w:rsidR="005D0176" w:rsidRPr="005C2314" w:rsidRDefault="005D0176" w:rsidP="005C2314">
      <w:pPr>
        <w:spacing w:line="480" w:lineRule="auto"/>
        <w:ind w:firstLine="720"/>
        <w:rPr>
          <w:rFonts w:ascii="Times New Roman" w:hAnsi="Times New Roman" w:cs="Times New Roman"/>
          <w:sz w:val="24"/>
          <w:szCs w:val="24"/>
          <w:lang w:val="en-US"/>
        </w:rPr>
      </w:pPr>
      <w:r w:rsidRPr="005C2314">
        <w:rPr>
          <w:rFonts w:ascii="Times New Roman" w:hAnsi="Times New Roman" w:cs="Times New Roman"/>
          <w:sz w:val="24"/>
          <w:szCs w:val="24"/>
          <w:lang w:val="en-US"/>
        </w:rPr>
        <w:t>Chapter 10, titled</w:t>
      </w:r>
      <w:r w:rsidR="006D3B09" w:rsidRPr="005C2314">
        <w:rPr>
          <w:rFonts w:ascii="Times New Roman" w:hAnsi="Times New Roman" w:cs="Times New Roman"/>
          <w:sz w:val="24"/>
          <w:szCs w:val="24"/>
          <w:lang w:val="en-US"/>
        </w:rPr>
        <w:t xml:space="preserve"> </w:t>
      </w:r>
      <w:r w:rsidR="006D3B09" w:rsidRPr="005C2314">
        <w:rPr>
          <w:rFonts w:ascii="Times New Roman" w:hAnsi="Times New Roman" w:cs="Times New Roman"/>
          <w:i/>
          <w:iCs/>
          <w:sz w:val="24"/>
          <w:szCs w:val="24"/>
          <w:lang w:val="en-US"/>
        </w:rPr>
        <w:t>“On Our Knowledge of Universals”</w:t>
      </w:r>
      <w:r w:rsidR="006D3B09" w:rsidRPr="005C2314">
        <w:rPr>
          <w:rFonts w:ascii="Times New Roman" w:hAnsi="Times New Roman" w:cs="Times New Roman"/>
          <w:sz w:val="24"/>
          <w:szCs w:val="24"/>
          <w:lang w:val="en-US"/>
        </w:rPr>
        <w:t xml:space="preserve"> seeks to advance the reader’s understanding o</w:t>
      </w:r>
      <w:r w:rsidR="00333273">
        <w:rPr>
          <w:rFonts w:ascii="Times New Roman" w:hAnsi="Times New Roman" w:cs="Times New Roman"/>
          <w:sz w:val="24"/>
          <w:szCs w:val="24"/>
          <w:lang w:val="en-US"/>
        </w:rPr>
        <w:t>f</w:t>
      </w:r>
      <w:r w:rsidR="006D3B09" w:rsidRPr="005C2314">
        <w:rPr>
          <w:rFonts w:ascii="Times New Roman" w:hAnsi="Times New Roman" w:cs="Times New Roman"/>
          <w:sz w:val="24"/>
          <w:szCs w:val="24"/>
          <w:lang w:val="en-US"/>
        </w:rPr>
        <w:t xml:space="preserve"> universals. </w:t>
      </w:r>
      <w:r w:rsidR="00D975D9" w:rsidRPr="005C2314">
        <w:rPr>
          <w:rFonts w:ascii="Times New Roman" w:hAnsi="Times New Roman" w:cs="Times New Roman"/>
          <w:sz w:val="24"/>
          <w:szCs w:val="24"/>
          <w:lang w:val="en-US"/>
        </w:rPr>
        <w:t xml:space="preserve">The author explains that universals may be divided along lines such as white, black, and red among other sense-data descriptions. Russell explains the different ways of classifying universals, including acquaintance, resemblance, and similarity. </w:t>
      </w:r>
      <w:r w:rsidR="005731B4" w:rsidRPr="005C2314">
        <w:rPr>
          <w:rFonts w:ascii="Times New Roman" w:hAnsi="Times New Roman" w:cs="Times New Roman"/>
          <w:sz w:val="24"/>
          <w:szCs w:val="24"/>
          <w:lang w:val="en-US"/>
        </w:rPr>
        <w:t xml:space="preserve">Russell also returns to the issue of Priori he had left unresolved in chapter 8. </w:t>
      </w:r>
      <w:r w:rsidR="00AA7430" w:rsidRPr="005C2314">
        <w:rPr>
          <w:rFonts w:ascii="Times New Roman" w:hAnsi="Times New Roman" w:cs="Times New Roman"/>
          <w:sz w:val="24"/>
          <w:szCs w:val="24"/>
          <w:lang w:val="en-US"/>
        </w:rPr>
        <w:t xml:space="preserve">He now says </w:t>
      </w:r>
      <w:r w:rsidR="00D400F0" w:rsidRPr="005C2314">
        <w:rPr>
          <w:rFonts w:ascii="Times New Roman" w:hAnsi="Times New Roman" w:cs="Times New Roman"/>
          <w:sz w:val="24"/>
          <w:szCs w:val="24"/>
          <w:lang w:val="en-US"/>
        </w:rPr>
        <w:t xml:space="preserve">it the relation of universals which makes the basis of priori knowledge. For instance, it is the relation between two and four that makes two plus two equals four (Russell, </w:t>
      </w:r>
      <w:r w:rsidR="005176E5" w:rsidRPr="005C2314">
        <w:rPr>
          <w:rFonts w:ascii="Times New Roman" w:hAnsi="Times New Roman" w:cs="Times New Roman"/>
          <w:sz w:val="24"/>
          <w:szCs w:val="24"/>
          <w:lang w:val="en-US"/>
        </w:rPr>
        <w:t>1912</w:t>
      </w:r>
      <w:r w:rsidR="00D400F0" w:rsidRPr="005C2314">
        <w:rPr>
          <w:rFonts w:ascii="Times New Roman" w:hAnsi="Times New Roman" w:cs="Times New Roman"/>
          <w:sz w:val="24"/>
          <w:szCs w:val="24"/>
          <w:lang w:val="en-US"/>
        </w:rPr>
        <w:t>,</w:t>
      </w:r>
      <w:r w:rsidR="00844B4C">
        <w:rPr>
          <w:rFonts w:ascii="Times New Roman" w:hAnsi="Times New Roman" w:cs="Times New Roman"/>
          <w:sz w:val="24"/>
          <w:szCs w:val="24"/>
          <w:lang w:val="en-US"/>
        </w:rPr>
        <w:t xml:space="preserve"> pp.</w:t>
      </w:r>
      <w:r w:rsidR="00D400F0" w:rsidRPr="005C2314">
        <w:rPr>
          <w:rFonts w:ascii="Times New Roman" w:hAnsi="Times New Roman" w:cs="Times New Roman"/>
          <w:sz w:val="24"/>
          <w:szCs w:val="24"/>
          <w:lang w:val="en-US"/>
        </w:rPr>
        <w:t xml:space="preserve"> 53). Using plain language, Russell explains that people may know propositions without knowing the instances. </w:t>
      </w:r>
    </w:p>
    <w:p w14:paraId="78E447FE" w14:textId="388F6071" w:rsidR="00A0282E" w:rsidRPr="005C2314" w:rsidRDefault="00A0282E" w:rsidP="005C2314">
      <w:pPr>
        <w:spacing w:line="480" w:lineRule="auto"/>
        <w:ind w:firstLine="720"/>
        <w:rPr>
          <w:rFonts w:ascii="Times New Roman" w:hAnsi="Times New Roman" w:cs="Times New Roman"/>
          <w:sz w:val="24"/>
          <w:szCs w:val="24"/>
          <w:lang w:val="en-US"/>
        </w:rPr>
      </w:pPr>
      <w:r w:rsidRPr="005C2314">
        <w:rPr>
          <w:rFonts w:ascii="Times New Roman" w:hAnsi="Times New Roman" w:cs="Times New Roman"/>
          <w:sz w:val="24"/>
          <w:szCs w:val="24"/>
          <w:lang w:val="en-US"/>
        </w:rPr>
        <w:t xml:space="preserve">Russell’s chapter on intuitive knowledge highlights the significance of instances. It is by connecting instances that we reason. </w:t>
      </w:r>
      <w:r w:rsidR="00E2761A" w:rsidRPr="005C2314">
        <w:rPr>
          <w:rFonts w:ascii="Times New Roman" w:hAnsi="Times New Roman" w:cs="Times New Roman"/>
          <w:sz w:val="24"/>
          <w:szCs w:val="24"/>
          <w:lang w:val="en-US"/>
        </w:rPr>
        <w:t>C</w:t>
      </w:r>
      <w:r w:rsidRPr="005C2314">
        <w:rPr>
          <w:rFonts w:ascii="Times New Roman" w:hAnsi="Times New Roman" w:cs="Times New Roman"/>
          <w:sz w:val="24"/>
          <w:szCs w:val="24"/>
          <w:lang w:val="en-US"/>
        </w:rPr>
        <w:t>hapter 11 is</w:t>
      </w:r>
      <w:r w:rsidR="00E2761A" w:rsidRPr="005C2314">
        <w:rPr>
          <w:rFonts w:ascii="Times New Roman" w:hAnsi="Times New Roman" w:cs="Times New Roman"/>
          <w:sz w:val="24"/>
          <w:szCs w:val="24"/>
          <w:lang w:val="en-US"/>
        </w:rPr>
        <w:t xml:space="preserve"> more of</w:t>
      </w:r>
      <w:r w:rsidRPr="005C2314">
        <w:rPr>
          <w:rFonts w:ascii="Times New Roman" w:hAnsi="Times New Roman" w:cs="Times New Roman"/>
          <w:sz w:val="24"/>
          <w:szCs w:val="24"/>
          <w:lang w:val="en-US"/>
        </w:rPr>
        <w:t xml:space="preserve"> </w:t>
      </w:r>
      <w:r w:rsidR="00305136" w:rsidRPr="005C2314">
        <w:rPr>
          <w:rFonts w:ascii="Times New Roman" w:hAnsi="Times New Roman" w:cs="Times New Roman"/>
          <w:sz w:val="24"/>
          <w:szCs w:val="24"/>
          <w:lang w:val="en-US"/>
        </w:rPr>
        <w:t xml:space="preserve">a refutation </w:t>
      </w:r>
      <w:r w:rsidRPr="005C2314">
        <w:rPr>
          <w:rFonts w:ascii="Times New Roman" w:hAnsi="Times New Roman" w:cs="Times New Roman"/>
          <w:sz w:val="24"/>
          <w:szCs w:val="24"/>
          <w:lang w:val="en-US"/>
        </w:rPr>
        <w:t>o</w:t>
      </w:r>
      <w:r w:rsidR="00305136" w:rsidRPr="005C2314">
        <w:rPr>
          <w:rFonts w:ascii="Times New Roman" w:hAnsi="Times New Roman" w:cs="Times New Roman"/>
          <w:sz w:val="24"/>
          <w:szCs w:val="24"/>
          <w:lang w:val="en-US"/>
        </w:rPr>
        <w:t>f</w:t>
      </w:r>
      <w:r w:rsidRPr="005C2314">
        <w:rPr>
          <w:rFonts w:ascii="Times New Roman" w:hAnsi="Times New Roman" w:cs="Times New Roman"/>
          <w:sz w:val="24"/>
          <w:szCs w:val="24"/>
          <w:lang w:val="en-US"/>
        </w:rPr>
        <w:t xml:space="preserve"> Socrates’ reason </w:t>
      </w:r>
      <w:r w:rsidRPr="005C2314">
        <w:rPr>
          <w:rFonts w:ascii="Times New Roman" w:hAnsi="Times New Roman" w:cs="Times New Roman"/>
          <w:sz w:val="24"/>
          <w:szCs w:val="24"/>
          <w:lang w:val="en-US"/>
        </w:rPr>
        <w:t xml:space="preserve">(Russell, </w:t>
      </w:r>
      <w:r w:rsidR="005176E5" w:rsidRPr="005C2314">
        <w:rPr>
          <w:rFonts w:ascii="Times New Roman" w:hAnsi="Times New Roman" w:cs="Times New Roman"/>
          <w:sz w:val="24"/>
          <w:szCs w:val="24"/>
          <w:lang w:val="en-US"/>
        </w:rPr>
        <w:t>1912</w:t>
      </w:r>
      <w:r w:rsidRPr="005C2314">
        <w:rPr>
          <w:rFonts w:ascii="Times New Roman" w:hAnsi="Times New Roman" w:cs="Times New Roman"/>
          <w:sz w:val="24"/>
          <w:szCs w:val="24"/>
          <w:lang w:val="en-US"/>
        </w:rPr>
        <w:t xml:space="preserve">, </w:t>
      </w:r>
      <w:r w:rsidR="00844B4C">
        <w:rPr>
          <w:rFonts w:ascii="Times New Roman" w:hAnsi="Times New Roman" w:cs="Times New Roman"/>
          <w:sz w:val="24"/>
          <w:szCs w:val="24"/>
          <w:lang w:val="en-US"/>
        </w:rPr>
        <w:t xml:space="preserve">pp. </w:t>
      </w:r>
      <w:r w:rsidRPr="005C2314">
        <w:rPr>
          <w:rFonts w:ascii="Times New Roman" w:hAnsi="Times New Roman" w:cs="Times New Roman"/>
          <w:sz w:val="24"/>
          <w:szCs w:val="24"/>
          <w:lang w:val="en-US"/>
        </w:rPr>
        <w:t>5</w:t>
      </w:r>
      <w:r w:rsidRPr="005C2314">
        <w:rPr>
          <w:rFonts w:ascii="Times New Roman" w:hAnsi="Times New Roman" w:cs="Times New Roman"/>
          <w:sz w:val="24"/>
          <w:szCs w:val="24"/>
          <w:lang w:val="en-US"/>
        </w:rPr>
        <w:t xml:space="preserve">8).  </w:t>
      </w:r>
      <w:r w:rsidR="00305136" w:rsidRPr="005C2314">
        <w:rPr>
          <w:rFonts w:ascii="Times New Roman" w:hAnsi="Times New Roman" w:cs="Times New Roman"/>
          <w:sz w:val="24"/>
          <w:szCs w:val="24"/>
          <w:lang w:val="en-US"/>
        </w:rPr>
        <w:t xml:space="preserve">Russell urges that it may be difficult to explain the reason for every situation. </w:t>
      </w:r>
      <w:r w:rsidR="00E2761A" w:rsidRPr="005C2314">
        <w:rPr>
          <w:rFonts w:ascii="Times New Roman" w:hAnsi="Times New Roman" w:cs="Times New Roman"/>
          <w:sz w:val="24"/>
          <w:szCs w:val="24"/>
          <w:lang w:val="en-US"/>
        </w:rPr>
        <w:t xml:space="preserve">The author also introduces the concepts of self-evident truths </w:t>
      </w:r>
      <w:r w:rsidR="009A532C" w:rsidRPr="005C2314">
        <w:rPr>
          <w:rFonts w:ascii="Times New Roman" w:hAnsi="Times New Roman" w:cs="Times New Roman"/>
          <w:sz w:val="24"/>
          <w:szCs w:val="24"/>
          <w:lang w:val="en-US"/>
        </w:rPr>
        <w:t>and judgments</w:t>
      </w:r>
      <w:r w:rsidR="00E2761A" w:rsidRPr="005C2314">
        <w:rPr>
          <w:rFonts w:ascii="Times New Roman" w:hAnsi="Times New Roman" w:cs="Times New Roman"/>
          <w:sz w:val="24"/>
          <w:szCs w:val="24"/>
          <w:lang w:val="en-US"/>
        </w:rPr>
        <w:t xml:space="preserve"> of memory. </w:t>
      </w:r>
      <w:r w:rsidR="009A532C" w:rsidRPr="005C2314">
        <w:rPr>
          <w:rFonts w:ascii="Times New Roman" w:hAnsi="Times New Roman" w:cs="Times New Roman"/>
          <w:sz w:val="24"/>
          <w:szCs w:val="24"/>
          <w:lang w:val="en-US"/>
        </w:rPr>
        <w:t xml:space="preserve">He goes ahead to describe memory as a recollection of the most recent incidences </w:t>
      </w:r>
      <w:r w:rsidR="009A532C" w:rsidRPr="005C2314">
        <w:rPr>
          <w:rFonts w:ascii="Times New Roman" w:hAnsi="Times New Roman" w:cs="Times New Roman"/>
          <w:sz w:val="24"/>
          <w:szCs w:val="24"/>
          <w:lang w:val="en-US"/>
        </w:rPr>
        <w:t xml:space="preserve">(Russell, </w:t>
      </w:r>
      <w:r w:rsidR="005176E5" w:rsidRPr="005C2314">
        <w:rPr>
          <w:rFonts w:ascii="Times New Roman" w:hAnsi="Times New Roman" w:cs="Times New Roman"/>
          <w:sz w:val="24"/>
          <w:szCs w:val="24"/>
          <w:lang w:val="en-US"/>
        </w:rPr>
        <w:t>1912</w:t>
      </w:r>
      <w:r w:rsidR="009A532C" w:rsidRPr="005C2314">
        <w:rPr>
          <w:rFonts w:ascii="Times New Roman" w:hAnsi="Times New Roman" w:cs="Times New Roman"/>
          <w:sz w:val="24"/>
          <w:szCs w:val="24"/>
          <w:lang w:val="en-US"/>
        </w:rPr>
        <w:t xml:space="preserve">, </w:t>
      </w:r>
      <w:r w:rsidR="00844B4C">
        <w:rPr>
          <w:rFonts w:ascii="Times New Roman" w:hAnsi="Times New Roman" w:cs="Times New Roman"/>
          <w:sz w:val="24"/>
          <w:szCs w:val="24"/>
          <w:lang w:val="en-US"/>
        </w:rPr>
        <w:t xml:space="preserve">pp. </w:t>
      </w:r>
      <w:bookmarkStart w:id="0" w:name="_GoBack"/>
      <w:bookmarkEnd w:id="0"/>
      <w:r w:rsidR="009A532C" w:rsidRPr="005C2314">
        <w:rPr>
          <w:rFonts w:ascii="Times New Roman" w:hAnsi="Times New Roman" w:cs="Times New Roman"/>
          <w:sz w:val="24"/>
          <w:szCs w:val="24"/>
          <w:lang w:val="en-US"/>
        </w:rPr>
        <w:t>5</w:t>
      </w:r>
      <w:r w:rsidR="009A532C" w:rsidRPr="005C2314">
        <w:rPr>
          <w:rFonts w:ascii="Times New Roman" w:hAnsi="Times New Roman" w:cs="Times New Roman"/>
          <w:sz w:val="24"/>
          <w:szCs w:val="24"/>
          <w:lang w:val="en-US"/>
        </w:rPr>
        <w:t>9</w:t>
      </w:r>
      <w:r w:rsidR="009A532C" w:rsidRPr="005C2314">
        <w:rPr>
          <w:rFonts w:ascii="Times New Roman" w:hAnsi="Times New Roman" w:cs="Times New Roman"/>
          <w:sz w:val="24"/>
          <w:szCs w:val="24"/>
          <w:lang w:val="en-US"/>
        </w:rPr>
        <w:t>)</w:t>
      </w:r>
      <w:r w:rsidR="009A532C" w:rsidRPr="005C2314">
        <w:rPr>
          <w:rFonts w:ascii="Times New Roman" w:hAnsi="Times New Roman" w:cs="Times New Roman"/>
          <w:sz w:val="24"/>
          <w:szCs w:val="24"/>
          <w:lang w:val="en-US"/>
        </w:rPr>
        <w:t>. Throughout the chapter, Russell utilizes his philosophical thought to explain concepts that are otherwise ignored but of great significan</w:t>
      </w:r>
      <w:r w:rsidR="00333273">
        <w:rPr>
          <w:rFonts w:ascii="Times New Roman" w:hAnsi="Times New Roman" w:cs="Times New Roman"/>
          <w:sz w:val="24"/>
          <w:szCs w:val="24"/>
          <w:lang w:val="en-US"/>
        </w:rPr>
        <w:t>ce</w:t>
      </w:r>
      <w:r w:rsidR="009A532C" w:rsidRPr="005C2314">
        <w:rPr>
          <w:rFonts w:ascii="Times New Roman" w:hAnsi="Times New Roman" w:cs="Times New Roman"/>
          <w:sz w:val="24"/>
          <w:szCs w:val="24"/>
          <w:lang w:val="en-US"/>
        </w:rPr>
        <w:t xml:space="preserve">. </w:t>
      </w:r>
    </w:p>
    <w:p w14:paraId="7580D436" w14:textId="35A0D8F9" w:rsidR="009A532C" w:rsidRDefault="009A532C" w:rsidP="005C2314">
      <w:pPr>
        <w:spacing w:line="480" w:lineRule="auto"/>
        <w:ind w:firstLine="720"/>
        <w:rPr>
          <w:rFonts w:ascii="Times New Roman" w:hAnsi="Times New Roman" w:cs="Times New Roman"/>
          <w:sz w:val="24"/>
          <w:szCs w:val="24"/>
          <w:lang w:val="en-US"/>
        </w:rPr>
      </w:pPr>
      <w:r w:rsidRPr="005C2314">
        <w:rPr>
          <w:rFonts w:ascii="Times New Roman" w:hAnsi="Times New Roman" w:cs="Times New Roman"/>
          <w:sz w:val="24"/>
          <w:szCs w:val="24"/>
          <w:lang w:val="en-US"/>
        </w:rPr>
        <w:lastRenderedPageBreak/>
        <w:t>Chapter 12 is about truth and falsehood</w:t>
      </w:r>
      <w:r w:rsidR="005176E5" w:rsidRPr="005C2314">
        <w:rPr>
          <w:rFonts w:ascii="Times New Roman" w:hAnsi="Times New Roman" w:cs="Times New Roman"/>
          <w:sz w:val="24"/>
          <w:szCs w:val="24"/>
          <w:lang w:val="en-US"/>
        </w:rPr>
        <w:t xml:space="preserve"> which </w:t>
      </w:r>
      <w:r w:rsidR="00745A4D" w:rsidRPr="005C2314">
        <w:rPr>
          <w:rFonts w:ascii="Times New Roman" w:hAnsi="Times New Roman" w:cs="Times New Roman"/>
          <w:sz w:val="24"/>
          <w:szCs w:val="24"/>
          <w:lang w:val="en-US"/>
        </w:rPr>
        <w:t>brings to light</w:t>
      </w:r>
      <w:r w:rsidR="005176E5" w:rsidRPr="005C2314">
        <w:rPr>
          <w:rFonts w:ascii="Times New Roman" w:hAnsi="Times New Roman" w:cs="Times New Roman"/>
          <w:sz w:val="24"/>
          <w:szCs w:val="24"/>
          <w:lang w:val="en-US"/>
        </w:rPr>
        <w:t xml:space="preserve"> the knowledge of things from the knowledge of truths. Russell argues that while we may know things concisely, the knowledge of truths always includes some error (Russell, 1912,</w:t>
      </w:r>
      <w:r w:rsidR="00844B4C">
        <w:rPr>
          <w:rFonts w:ascii="Times New Roman" w:hAnsi="Times New Roman" w:cs="Times New Roman"/>
          <w:sz w:val="24"/>
          <w:szCs w:val="24"/>
          <w:lang w:val="en-US"/>
        </w:rPr>
        <w:t xml:space="preserve"> pp.</w:t>
      </w:r>
      <w:r w:rsidR="005176E5" w:rsidRPr="005C2314">
        <w:rPr>
          <w:rFonts w:ascii="Times New Roman" w:hAnsi="Times New Roman" w:cs="Times New Roman"/>
          <w:sz w:val="24"/>
          <w:szCs w:val="24"/>
          <w:lang w:val="en-US"/>
        </w:rPr>
        <w:t xml:space="preserve"> 62). </w:t>
      </w:r>
      <w:r w:rsidR="00745A4D" w:rsidRPr="005C2314">
        <w:rPr>
          <w:rFonts w:ascii="Times New Roman" w:hAnsi="Times New Roman" w:cs="Times New Roman"/>
          <w:sz w:val="24"/>
          <w:szCs w:val="24"/>
          <w:lang w:val="en-US"/>
        </w:rPr>
        <w:t xml:space="preserve">He argues that falsehood must exist for </w:t>
      </w:r>
      <w:r w:rsidR="00333273">
        <w:rPr>
          <w:rFonts w:ascii="Times New Roman" w:hAnsi="Times New Roman" w:cs="Times New Roman"/>
          <w:sz w:val="24"/>
          <w:szCs w:val="24"/>
          <w:lang w:val="en-US"/>
        </w:rPr>
        <w:t xml:space="preserve">the </w:t>
      </w:r>
      <w:r w:rsidR="00745A4D" w:rsidRPr="005C2314">
        <w:rPr>
          <w:rFonts w:ascii="Times New Roman" w:hAnsi="Times New Roman" w:cs="Times New Roman"/>
          <w:sz w:val="24"/>
          <w:szCs w:val="24"/>
          <w:lang w:val="en-US"/>
        </w:rPr>
        <w:t xml:space="preserve">truth to exist, and beliefs must exist for falsehood to exist. Russell refutes a belief held by many philosophers that argue that beliefs have a high correlation with </w:t>
      </w:r>
      <w:r w:rsidR="00333273">
        <w:rPr>
          <w:rFonts w:ascii="Times New Roman" w:hAnsi="Times New Roman" w:cs="Times New Roman"/>
          <w:sz w:val="24"/>
          <w:szCs w:val="24"/>
          <w:lang w:val="en-US"/>
        </w:rPr>
        <w:t xml:space="preserve">the </w:t>
      </w:r>
      <w:r w:rsidR="00745A4D" w:rsidRPr="005C2314">
        <w:rPr>
          <w:rFonts w:ascii="Times New Roman" w:hAnsi="Times New Roman" w:cs="Times New Roman"/>
          <w:sz w:val="24"/>
          <w:szCs w:val="24"/>
          <w:lang w:val="en-US"/>
        </w:rPr>
        <w:t xml:space="preserve">truth. </w:t>
      </w:r>
      <w:r w:rsidR="009958A6" w:rsidRPr="005C2314">
        <w:rPr>
          <w:rFonts w:ascii="Times New Roman" w:hAnsi="Times New Roman" w:cs="Times New Roman"/>
          <w:sz w:val="24"/>
          <w:szCs w:val="24"/>
          <w:lang w:val="en-US"/>
        </w:rPr>
        <w:t>The author concludes that beliefs must correspond with some complex phenomena while falsehood does not have to.  Russell uses a plain, understandable language and relatable examples to bring forth his arguments.</w:t>
      </w:r>
    </w:p>
    <w:p w14:paraId="0A0929E9" w14:textId="77777777" w:rsidR="008202D5" w:rsidRDefault="008202D5" w:rsidP="005C2314">
      <w:pPr>
        <w:spacing w:line="480" w:lineRule="auto"/>
        <w:ind w:firstLine="720"/>
        <w:jc w:val="center"/>
        <w:rPr>
          <w:rFonts w:ascii="Times New Roman" w:hAnsi="Times New Roman" w:cs="Times New Roman"/>
          <w:sz w:val="24"/>
          <w:szCs w:val="24"/>
          <w:lang w:val="en-US"/>
        </w:rPr>
      </w:pPr>
    </w:p>
    <w:p w14:paraId="49985ECD" w14:textId="77777777" w:rsidR="008202D5" w:rsidRDefault="008202D5" w:rsidP="005C2314">
      <w:pPr>
        <w:spacing w:line="480" w:lineRule="auto"/>
        <w:ind w:firstLine="720"/>
        <w:jc w:val="center"/>
        <w:rPr>
          <w:rFonts w:ascii="Times New Roman" w:hAnsi="Times New Roman" w:cs="Times New Roman"/>
          <w:sz w:val="24"/>
          <w:szCs w:val="24"/>
          <w:lang w:val="en-US"/>
        </w:rPr>
      </w:pPr>
    </w:p>
    <w:p w14:paraId="5C0AAAEE" w14:textId="77777777" w:rsidR="008202D5" w:rsidRDefault="008202D5" w:rsidP="005C2314">
      <w:pPr>
        <w:spacing w:line="480" w:lineRule="auto"/>
        <w:ind w:firstLine="720"/>
        <w:jc w:val="center"/>
        <w:rPr>
          <w:rFonts w:ascii="Times New Roman" w:hAnsi="Times New Roman" w:cs="Times New Roman"/>
          <w:sz w:val="24"/>
          <w:szCs w:val="24"/>
          <w:lang w:val="en-US"/>
        </w:rPr>
      </w:pPr>
    </w:p>
    <w:p w14:paraId="289690A1" w14:textId="77777777" w:rsidR="008202D5" w:rsidRDefault="008202D5" w:rsidP="005C2314">
      <w:pPr>
        <w:spacing w:line="480" w:lineRule="auto"/>
        <w:ind w:firstLine="720"/>
        <w:jc w:val="center"/>
        <w:rPr>
          <w:rFonts w:ascii="Times New Roman" w:hAnsi="Times New Roman" w:cs="Times New Roman"/>
          <w:sz w:val="24"/>
          <w:szCs w:val="24"/>
          <w:lang w:val="en-US"/>
        </w:rPr>
      </w:pPr>
    </w:p>
    <w:p w14:paraId="69F4D827" w14:textId="77777777" w:rsidR="008202D5" w:rsidRDefault="008202D5" w:rsidP="005C2314">
      <w:pPr>
        <w:spacing w:line="480" w:lineRule="auto"/>
        <w:ind w:firstLine="720"/>
        <w:jc w:val="center"/>
        <w:rPr>
          <w:rFonts w:ascii="Times New Roman" w:hAnsi="Times New Roman" w:cs="Times New Roman"/>
          <w:sz w:val="24"/>
          <w:szCs w:val="24"/>
          <w:lang w:val="en-US"/>
        </w:rPr>
      </w:pPr>
    </w:p>
    <w:p w14:paraId="575D7957" w14:textId="77777777" w:rsidR="008202D5" w:rsidRDefault="008202D5" w:rsidP="005C2314">
      <w:pPr>
        <w:spacing w:line="480" w:lineRule="auto"/>
        <w:ind w:firstLine="720"/>
        <w:jc w:val="center"/>
        <w:rPr>
          <w:rFonts w:ascii="Times New Roman" w:hAnsi="Times New Roman" w:cs="Times New Roman"/>
          <w:sz w:val="24"/>
          <w:szCs w:val="24"/>
          <w:lang w:val="en-US"/>
        </w:rPr>
      </w:pPr>
    </w:p>
    <w:p w14:paraId="30153AE0" w14:textId="77777777" w:rsidR="008202D5" w:rsidRDefault="008202D5" w:rsidP="005C2314">
      <w:pPr>
        <w:spacing w:line="480" w:lineRule="auto"/>
        <w:ind w:firstLine="720"/>
        <w:jc w:val="center"/>
        <w:rPr>
          <w:rFonts w:ascii="Times New Roman" w:hAnsi="Times New Roman" w:cs="Times New Roman"/>
          <w:sz w:val="24"/>
          <w:szCs w:val="24"/>
          <w:lang w:val="en-US"/>
        </w:rPr>
      </w:pPr>
    </w:p>
    <w:p w14:paraId="10CC3E9B" w14:textId="77777777" w:rsidR="008202D5" w:rsidRDefault="008202D5" w:rsidP="005C2314">
      <w:pPr>
        <w:spacing w:line="480" w:lineRule="auto"/>
        <w:ind w:firstLine="720"/>
        <w:jc w:val="center"/>
        <w:rPr>
          <w:rFonts w:ascii="Times New Roman" w:hAnsi="Times New Roman" w:cs="Times New Roman"/>
          <w:sz w:val="24"/>
          <w:szCs w:val="24"/>
          <w:lang w:val="en-US"/>
        </w:rPr>
      </w:pPr>
    </w:p>
    <w:p w14:paraId="08213C5A" w14:textId="77777777" w:rsidR="008202D5" w:rsidRDefault="008202D5" w:rsidP="005C2314">
      <w:pPr>
        <w:spacing w:line="480" w:lineRule="auto"/>
        <w:ind w:firstLine="720"/>
        <w:jc w:val="center"/>
        <w:rPr>
          <w:rFonts w:ascii="Times New Roman" w:hAnsi="Times New Roman" w:cs="Times New Roman"/>
          <w:sz w:val="24"/>
          <w:szCs w:val="24"/>
          <w:lang w:val="en-US"/>
        </w:rPr>
      </w:pPr>
    </w:p>
    <w:p w14:paraId="05463F3B" w14:textId="77777777" w:rsidR="008202D5" w:rsidRDefault="008202D5" w:rsidP="005C2314">
      <w:pPr>
        <w:spacing w:line="480" w:lineRule="auto"/>
        <w:ind w:firstLine="720"/>
        <w:jc w:val="center"/>
        <w:rPr>
          <w:rFonts w:ascii="Times New Roman" w:hAnsi="Times New Roman" w:cs="Times New Roman"/>
          <w:sz w:val="24"/>
          <w:szCs w:val="24"/>
          <w:lang w:val="en-US"/>
        </w:rPr>
      </w:pPr>
    </w:p>
    <w:p w14:paraId="25CD5975" w14:textId="77777777" w:rsidR="008202D5" w:rsidRDefault="008202D5" w:rsidP="005C2314">
      <w:pPr>
        <w:spacing w:line="480" w:lineRule="auto"/>
        <w:ind w:firstLine="720"/>
        <w:jc w:val="center"/>
        <w:rPr>
          <w:rFonts w:ascii="Times New Roman" w:hAnsi="Times New Roman" w:cs="Times New Roman"/>
          <w:sz w:val="24"/>
          <w:szCs w:val="24"/>
          <w:lang w:val="en-US"/>
        </w:rPr>
      </w:pPr>
    </w:p>
    <w:p w14:paraId="24582268" w14:textId="77777777" w:rsidR="008202D5" w:rsidRDefault="008202D5" w:rsidP="005C2314">
      <w:pPr>
        <w:spacing w:line="480" w:lineRule="auto"/>
        <w:ind w:firstLine="720"/>
        <w:jc w:val="center"/>
        <w:rPr>
          <w:rFonts w:ascii="Times New Roman" w:hAnsi="Times New Roman" w:cs="Times New Roman"/>
          <w:sz w:val="24"/>
          <w:szCs w:val="24"/>
          <w:lang w:val="en-US"/>
        </w:rPr>
      </w:pPr>
    </w:p>
    <w:p w14:paraId="218B151D" w14:textId="77777777" w:rsidR="008202D5" w:rsidRDefault="008202D5" w:rsidP="005C2314">
      <w:pPr>
        <w:spacing w:line="480" w:lineRule="auto"/>
        <w:ind w:firstLine="720"/>
        <w:jc w:val="center"/>
        <w:rPr>
          <w:rFonts w:ascii="Times New Roman" w:hAnsi="Times New Roman" w:cs="Times New Roman"/>
          <w:sz w:val="24"/>
          <w:szCs w:val="24"/>
          <w:lang w:val="en-US"/>
        </w:rPr>
      </w:pPr>
    </w:p>
    <w:p w14:paraId="1F7BC3D3" w14:textId="6FB5BDCB" w:rsidR="005C2314" w:rsidRPr="005C2314" w:rsidRDefault="005C2314" w:rsidP="005C2314">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w:t>
      </w:r>
    </w:p>
    <w:p w14:paraId="33807F2E" w14:textId="1E0C4CF1" w:rsidR="005176E5" w:rsidRPr="005C2314" w:rsidRDefault="005176E5" w:rsidP="005C2314">
      <w:pPr>
        <w:spacing w:line="480" w:lineRule="auto"/>
        <w:ind w:left="720" w:hanging="720"/>
        <w:rPr>
          <w:rFonts w:ascii="Times New Roman" w:hAnsi="Times New Roman" w:cs="Times New Roman"/>
          <w:sz w:val="24"/>
          <w:szCs w:val="24"/>
          <w:lang w:val="en-US"/>
        </w:rPr>
      </w:pPr>
      <w:r w:rsidRPr="005C2314">
        <w:rPr>
          <w:rFonts w:ascii="Times New Roman" w:hAnsi="Times New Roman" w:cs="Times New Roman"/>
          <w:sz w:val="24"/>
          <w:szCs w:val="24"/>
          <w:lang w:val="en-US"/>
        </w:rPr>
        <w:t>R</w:t>
      </w:r>
      <w:r w:rsidRPr="005C2314">
        <w:rPr>
          <w:rFonts w:ascii="Times New Roman" w:hAnsi="Times New Roman" w:cs="Times New Roman"/>
          <w:sz w:val="24"/>
          <w:szCs w:val="24"/>
          <w:lang w:val="en-US"/>
        </w:rPr>
        <w:t>ussell, B</w:t>
      </w:r>
      <w:r w:rsidRPr="005C2314">
        <w:rPr>
          <w:rFonts w:ascii="Times New Roman" w:hAnsi="Times New Roman" w:cs="Times New Roman"/>
          <w:sz w:val="24"/>
          <w:szCs w:val="24"/>
          <w:lang w:val="en-US"/>
        </w:rPr>
        <w:t>.</w:t>
      </w:r>
      <w:r w:rsidRPr="005C2314">
        <w:rPr>
          <w:rFonts w:ascii="Times New Roman" w:hAnsi="Times New Roman" w:cs="Times New Roman"/>
          <w:sz w:val="24"/>
          <w:szCs w:val="24"/>
          <w:lang w:val="en-US"/>
        </w:rPr>
        <w:t>,</w:t>
      </w:r>
      <w:r w:rsidRPr="005C2314">
        <w:rPr>
          <w:rFonts w:ascii="Times New Roman" w:hAnsi="Times New Roman" w:cs="Times New Roman"/>
          <w:sz w:val="24"/>
          <w:szCs w:val="24"/>
          <w:lang w:val="en-US"/>
        </w:rPr>
        <w:t xml:space="preserve"> (1912). The Problems of Philosophy. Brighthouse.</w:t>
      </w:r>
    </w:p>
    <w:p w14:paraId="4F881AFF" w14:textId="77777777" w:rsidR="005176E5" w:rsidRPr="005C2314" w:rsidRDefault="005176E5" w:rsidP="005C2314">
      <w:pPr>
        <w:spacing w:line="480" w:lineRule="auto"/>
        <w:rPr>
          <w:rFonts w:ascii="Times New Roman" w:hAnsi="Times New Roman" w:cs="Times New Roman"/>
          <w:sz w:val="24"/>
          <w:szCs w:val="24"/>
          <w:lang w:val="en-US"/>
        </w:rPr>
      </w:pPr>
    </w:p>
    <w:sectPr w:rsidR="005176E5" w:rsidRPr="005C2314" w:rsidSect="009958A6">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CA00FB" w14:textId="77777777" w:rsidR="00E519D4" w:rsidRDefault="00E519D4" w:rsidP="009958A6">
      <w:pPr>
        <w:spacing w:after="0" w:line="240" w:lineRule="auto"/>
      </w:pPr>
      <w:r>
        <w:separator/>
      </w:r>
    </w:p>
  </w:endnote>
  <w:endnote w:type="continuationSeparator" w:id="0">
    <w:p w14:paraId="548FF3E3" w14:textId="77777777" w:rsidR="00E519D4" w:rsidRDefault="00E519D4" w:rsidP="00995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3EE890" w14:textId="77777777" w:rsidR="00E519D4" w:rsidRDefault="00E519D4" w:rsidP="009958A6">
      <w:pPr>
        <w:spacing w:after="0" w:line="240" w:lineRule="auto"/>
      </w:pPr>
      <w:r>
        <w:separator/>
      </w:r>
    </w:p>
  </w:footnote>
  <w:footnote w:type="continuationSeparator" w:id="0">
    <w:p w14:paraId="57F4FFA7" w14:textId="77777777" w:rsidR="00E519D4" w:rsidRDefault="00E519D4" w:rsidP="009958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70A441" w14:textId="5D461AB0" w:rsidR="005C2314" w:rsidRDefault="005C2314">
    <w:pPr>
      <w:pStyle w:val="Header"/>
      <w:jc w:val="right"/>
    </w:pPr>
    <w:r w:rsidRPr="009958A6">
      <w:rPr>
        <w:rFonts w:ascii="Times New Roman" w:hAnsi="Times New Roman" w:cs="Times New Roman"/>
        <w:sz w:val="24"/>
        <w:szCs w:val="24"/>
      </w:rPr>
      <w:t>CHAPTER IX-XII SUMMARY</w:t>
    </w:r>
    <w:r>
      <w:t xml:space="preserve">                                                                                                                     </w:t>
    </w:r>
    <w:sdt>
      <w:sdtPr>
        <w:id w:val="-17701520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7C81608" w14:textId="77777777" w:rsidR="005C2314" w:rsidRDefault="005C23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8C3AE7" w14:textId="537837E0" w:rsidR="009958A6" w:rsidRPr="009958A6" w:rsidRDefault="009958A6">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9958A6">
      <w:rPr>
        <w:rFonts w:ascii="Times New Roman" w:hAnsi="Times New Roman" w:cs="Times New Roman"/>
        <w:sz w:val="24"/>
        <w:szCs w:val="24"/>
      </w:rPr>
      <w:t>CHAPTER IX-XII SUMMARY</w:t>
    </w:r>
    <w:r>
      <w:rPr>
        <w:rFonts w:ascii="Times New Roman" w:hAnsi="Times New Roman" w:cs="Times New Roman"/>
        <w:sz w:val="24"/>
        <w:szCs w:val="24"/>
      </w:rPr>
      <w:t xml:space="preserve">                                                                        </w:t>
    </w:r>
    <w:sdt>
      <w:sdtPr>
        <w:rPr>
          <w:rFonts w:ascii="Times New Roman" w:hAnsi="Times New Roman" w:cs="Times New Roman"/>
          <w:sz w:val="24"/>
          <w:szCs w:val="24"/>
        </w:rPr>
        <w:id w:val="1176002121"/>
        <w:docPartObj>
          <w:docPartGallery w:val="Page Numbers (Top of Page)"/>
          <w:docPartUnique/>
        </w:docPartObj>
      </w:sdtPr>
      <w:sdtEndPr>
        <w:rPr>
          <w:noProof/>
        </w:rPr>
      </w:sdtEndPr>
      <w:sdtContent>
        <w:r w:rsidRPr="009958A6">
          <w:rPr>
            <w:rFonts w:ascii="Times New Roman" w:hAnsi="Times New Roman" w:cs="Times New Roman"/>
            <w:sz w:val="24"/>
            <w:szCs w:val="24"/>
          </w:rPr>
          <w:fldChar w:fldCharType="begin"/>
        </w:r>
        <w:r w:rsidRPr="009958A6">
          <w:rPr>
            <w:rFonts w:ascii="Times New Roman" w:hAnsi="Times New Roman" w:cs="Times New Roman"/>
            <w:sz w:val="24"/>
            <w:szCs w:val="24"/>
          </w:rPr>
          <w:instrText xml:space="preserve"> PAGE   \* MERGEFORMAT </w:instrText>
        </w:r>
        <w:r w:rsidRPr="009958A6">
          <w:rPr>
            <w:rFonts w:ascii="Times New Roman" w:hAnsi="Times New Roman" w:cs="Times New Roman"/>
            <w:sz w:val="24"/>
            <w:szCs w:val="24"/>
          </w:rPr>
          <w:fldChar w:fldCharType="separate"/>
        </w:r>
        <w:r w:rsidRPr="009958A6">
          <w:rPr>
            <w:rFonts w:ascii="Times New Roman" w:hAnsi="Times New Roman" w:cs="Times New Roman"/>
            <w:noProof/>
            <w:sz w:val="24"/>
            <w:szCs w:val="24"/>
          </w:rPr>
          <w:t>2</w:t>
        </w:r>
        <w:r w:rsidRPr="009958A6">
          <w:rPr>
            <w:rFonts w:ascii="Times New Roman" w:hAnsi="Times New Roman" w:cs="Times New Roman"/>
            <w:noProof/>
            <w:sz w:val="24"/>
            <w:szCs w:val="24"/>
          </w:rPr>
          <w:fldChar w:fldCharType="end"/>
        </w:r>
      </w:sdtContent>
    </w:sdt>
  </w:p>
  <w:p w14:paraId="1B910BA5" w14:textId="77777777" w:rsidR="009958A6" w:rsidRDefault="009958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c0sbAwtjA0NDKytDRW0lEKTi0uzszPAykwrAUA79JZrywAAAA="/>
  </w:docVars>
  <w:rsids>
    <w:rsidRoot w:val="000B1F20"/>
    <w:rsid w:val="000B1F20"/>
    <w:rsid w:val="00255E06"/>
    <w:rsid w:val="00305136"/>
    <w:rsid w:val="00333273"/>
    <w:rsid w:val="005176E5"/>
    <w:rsid w:val="00523CEE"/>
    <w:rsid w:val="00540C8B"/>
    <w:rsid w:val="005731B4"/>
    <w:rsid w:val="005C2314"/>
    <w:rsid w:val="005D0176"/>
    <w:rsid w:val="006D3B09"/>
    <w:rsid w:val="00745A4D"/>
    <w:rsid w:val="008202D5"/>
    <w:rsid w:val="00844B4C"/>
    <w:rsid w:val="009958A6"/>
    <w:rsid w:val="009A532C"/>
    <w:rsid w:val="00A0282E"/>
    <w:rsid w:val="00AA7430"/>
    <w:rsid w:val="00D400F0"/>
    <w:rsid w:val="00D975D9"/>
    <w:rsid w:val="00E2761A"/>
    <w:rsid w:val="00E519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ACAEF4"/>
  <w15:chartTrackingRefBased/>
  <w15:docId w15:val="{A0B71396-2807-4786-8DD6-E84AEB7BA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8A6"/>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58A6"/>
  </w:style>
  <w:style w:type="paragraph" w:styleId="Footer">
    <w:name w:val="footer"/>
    <w:basedOn w:val="Normal"/>
    <w:link w:val="FooterChar"/>
    <w:uiPriority w:val="99"/>
    <w:unhideWhenUsed/>
    <w:rsid w:val="009958A6"/>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5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4</Pages>
  <Words>433</Words>
  <Characters>2473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2020-06-20T17:46:00Z</dcterms:created>
  <dcterms:modified xsi:type="dcterms:W3CDTF">2020-06-20T19:57:00Z</dcterms:modified>
</cp:coreProperties>
</file>